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00" w:rsidRDefault="00640000" w:rsidP="0064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066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1E7725" w:rsidRPr="001E7725" w:rsidRDefault="001E7725" w:rsidP="001E7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A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575A">
        <w:rPr>
          <w:rFonts w:ascii="Times New Roman" w:hAnsi="Times New Roman" w:cs="Times New Roman"/>
          <w:sz w:val="24"/>
          <w:szCs w:val="24"/>
        </w:rPr>
        <w:t xml:space="preserve">      Приложение</w:t>
      </w:r>
      <w:proofErr w:type="gramStart"/>
      <w:r w:rsidR="003C575A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1E7725" w:rsidRPr="001E7725" w:rsidRDefault="001E7725" w:rsidP="001E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C575A">
        <w:rPr>
          <w:rFonts w:ascii="Times New Roman" w:hAnsi="Times New Roman" w:cs="Times New Roman"/>
          <w:sz w:val="24"/>
          <w:szCs w:val="24"/>
        </w:rPr>
        <w:t xml:space="preserve">к </w:t>
      </w:r>
      <w:r w:rsidRPr="001E7725">
        <w:rPr>
          <w:rFonts w:ascii="Times New Roman" w:hAnsi="Times New Roman" w:cs="Times New Roman"/>
          <w:sz w:val="24"/>
          <w:szCs w:val="24"/>
        </w:rPr>
        <w:t xml:space="preserve"> </w:t>
      </w:r>
      <w:r w:rsidR="003C575A">
        <w:rPr>
          <w:rFonts w:ascii="Times New Roman" w:hAnsi="Times New Roman" w:cs="Times New Roman"/>
          <w:sz w:val="24"/>
          <w:szCs w:val="24"/>
        </w:rPr>
        <w:t>приказу</w:t>
      </w:r>
      <w:r w:rsidRPr="001E7725">
        <w:rPr>
          <w:rFonts w:ascii="Times New Roman" w:hAnsi="Times New Roman" w:cs="Times New Roman"/>
          <w:sz w:val="24"/>
          <w:szCs w:val="24"/>
        </w:rPr>
        <w:t xml:space="preserve"> ГБУСО</w:t>
      </w:r>
    </w:p>
    <w:p w:rsidR="001E7725" w:rsidRPr="001E7725" w:rsidRDefault="001E7725" w:rsidP="001E7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«Новоалександровский КЦСОН»</w:t>
      </w:r>
    </w:p>
    <w:p w:rsidR="001E7725" w:rsidRPr="001E7725" w:rsidRDefault="001E7725" w:rsidP="001E7725">
      <w:pPr>
        <w:pStyle w:val="Default"/>
        <w:ind w:right="-143"/>
        <w:jc w:val="center"/>
      </w:pPr>
      <w:r w:rsidRPr="001E7725">
        <w:t xml:space="preserve">                                                  </w:t>
      </w:r>
      <w:r>
        <w:t xml:space="preserve">                             </w:t>
      </w:r>
      <w:r w:rsidRPr="001E7725">
        <w:t xml:space="preserve"> от  1</w:t>
      </w:r>
      <w:r w:rsidR="001E0867">
        <w:t>8.11</w:t>
      </w:r>
      <w:r w:rsidRPr="001E7725">
        <w:t>. 201</w:t>
      </w:r>
      <w:r w:rsidR="001E0867">
        <w:t>6</w:t>
      </w:r>
      <w:r w:rsidRPr="001E7725">
        <w:t xml:space="preserve"> г.  №</w:t>
      </w:r>
      <w:r w:rsidR="001E0867">
        <w:t xml:space="preserve">  </w:t>
      </w:r>
      <w:r w:rsidRPr="001E7725">
        <w:t>3</w:t>
      </w:r>
      <w:r w:rsidR="001E0867">
        <w:t>58</w:t>
      </w:r>
    </w:p>
    <w:p w:rsidR="001E7725" w:rsidRPr="001E7725" w:rsidRDefault="001E7725" w:rsidP="001E7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000" w:rsidRPr="00F97066" w:rsidRDefault="00640000" w:rsidP="0064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000" w:rsidRDefault="00640000" w:rsidP="00CC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BF">
        <w:rPr>
          <w:rFonts w:ascii="Times New Roman" w:hAnsi="Times New Roman" w:cs="Times New Roman"/>
          <w:b/>
          <w:sz w:val="28"/>
          <w:szCs w:val="28"/>
        </w:rPr>
        <w:t>Паспорт  инновационной технологии (проекта)  ГБУСО «Новоалександровский КЦСОН»</w:t>
      </w:r>
    </w:p>
    <w:p w:rsidR="00CC34BF" w:rsidRPr="00CC34BF" w:rsidRDefault="00CC34BF" w:rsidP="00CC3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260"/>
        <w:gridCol w:w="5670"/>
      </w:tblGrid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«Волонтеры серебряного возраста»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1.Оказание помощи гражданам пожилого возраста и инвалидам,</w:t>
            </w:r>
            <w:r w:rsidR="00F52C0B" w:rsidRPr="00CC3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C3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имеющим тяжёлые ограничения жизнедеятельности персональными помощниками.</w:t>
            </w:r>
          </w:p>
          <w:p w:rsidR="00640000" w:rsidRPr="00CC34BF" w:rsidRDefault="00640000" w:rsidP="0054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Pr="00CC34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C34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Оказание помощи семьям, испытывающим трудности в воспитании детей.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356000, Ставропольский край, Новоалександровский район, город Новоалександровск, переулок Красноармейский,1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Тел:8(86544)62984/факс:8(86544)62984</w:t>
            </w:r>
          </w:p>
        </w:tc>
      </w:tr>
      <w:tr w:rsidR="00640000" w:rsidRPr="00CC34BF" w:rsidTr="0054409C">
        <w:tc>
          <w:tcPr>
            <w:tcW w:w="817" w:type="dxa"/>
            <w:vMerge w:val="restart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640000" w:rsidRPr="00CC34BF" w:rsidTr="0054409C">
        <w:tc>
          <w:tcPr>
            <w:tcW w:w="817" w:type="dxa"/>
            <w:vMerge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cson19@minsoc.ru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Директор Степанова Татьяна Васильевна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проекта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Савичева Анна Федоровна;</w:t>
            </w:r>
          </w:p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Кириченко Оксана Николаевна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Консультант, разработчик программы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Маврина Татьяна Алексеевна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Дата  создания инновационного проекта и реквизиты приказа о его внедрении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 от 18.11.2016 г. № 358  «Об утверждении программы  «Волонтеры серебряного возраста»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Участники  реализации проекта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Все структурные подразделения учреждения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возраста, имеющие возможность добровольно оказывать посильную помощь нуждающимся категориям населения.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Используемые  ресурсы: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-организационные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Программы, планирование мероприятий реализации программы, освещение в СМИ. 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-материально-технические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Оборудование для организац</w:t>
            </w:r>
            <w:proofErr w:type="gramStart"/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диторных занятий;</w:t>
            </w:r>
          </w:p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Транспорт для доставки слушателей к месту проведения занятий и обратно;</w:t>
            </w:r>
          </w:p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 для проведения аудиторных занятий;</w:t>
            </w:r>
          </w:p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 для проведения аудиторных  и для самостоятельной работы слушателей;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70" w:type="dxa"/>
          </w:tcPr>
          <w:p w:rsidR="00640000" w:rsidRPr="00CC34BF" w:rsidRDefault="00640000" w:rsidP="00F5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оказания помощи семьям, имеющим трудности в воспитании несовершеннолетних детей</w:t>
            </w: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, гражданам пожилого возраста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получателям услуг, посредством организации работы </w:t>
            </w:r>
            <w:r w:rsidR="00F52C0B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волонтёрского движения в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олонтёры </w:t>
            </w:r>
            <w:r w:rsidR="00F52C0B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серебряного возраста»</w:t>
            </w:r>
            <w:r w:rsidRPr="00CC34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Задачи  проекта</w:t>
            </w:r>
          </w:p>
        </w:tc>
        <w:tc>
          <w:tcPr>
            <w:tcW w:w="5670" w:type="dxa"/>
          </w:tcPr>
          <w:p w:rsidR="00640000" w:rsidRPr="00CC34BF" w:rsidRDefault="00640000" w:rsidP="00F5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-изучить потребность отдельных категорий граждан-получателей услуг в помощи волонтёров;</w:t>
            </w:r>
          </w:p>
          <w:p w:rsidR="00640000" w:rsidRPr="00CC34BF" w:rsidRDefault="00640000" w:rsidP="00F5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сформировать информационную среду в ходе</w:t>
            </w:r>
          </w:p>
          <w:p w:rsidR="00640000" w:rsidRPr="00CC34BF" w:rsidRDefault="00F52C0B" w:rsidP="00F5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</w:t>
            </w:r>
            <w:r w:rsidR="00640000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волонтёрского движения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40000" w:rsidRPr="00CC34BF" w:rsidRDefault="00640000" w:rsidP="00F5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-сформировать группу из числа граждан</w:t>
            </w:r>
          </w:p>
          <w:p w:rsidR="00640000" w:rsidRPr="00CC34BF" w:rsidRDefault="00640000" w:rsidP="00F5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пожилого возраста – участников</w:t>
            </w:r>
            <w:r w:rsidR="00F52C0B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движения в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олонтёры</w:t>
            </w:r>
            <w:r w:rsidR="00F52C0B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серебряного возраста», имеющих возможность</w:t>
            </w:r>
            <w:r w:rsidR="00F52C0B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оказывать помощь отдельным категориям</w:t>
            </w:r>
            <w:r w:rsidR="00F52C0B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 – получателям услуг;</w:t>
            </w:r>
          </w:p>
          <w:p w:rsidR="00640000" w:rsidRPr="00CC34BF" w:rsidRDefault="00640000" w:rsidP="00F5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сформировать необходимые компетенции и</w:t>
            </w:r>
          </w:p>
          <w:p w:rsidR="00640000" w:rsidRPr="00CC34BF" w:rsidRDefault="00640000" w:rsidP="00F5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навыки у граждан пожилого</w:t>
            </w:r>
          </w:p>
          <w:p w:rsidR="00640000" w:rsidRPr="00CC34BF" w:rsidRDefault="00640000" w:rsidP="00F5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возраста для осуществления деятельности </w:t>
            </w:r>
            <w:proofErr w:type="gramStart"/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640000" w:rsidRPr="00CC34BF" w:rsidRDefault="00640000" w:rsidP="00F5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различным (выбранным) направлениям;</w:t>
            </w:r>
          </w:p>
          <w:p w:rsidR="00640000" w:rsidRPr="00CC34BF" w:rsidRDefault="00640000" w:rsidP="00F5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-организовать си</w:t>
            </w:r>
            <w:r w:rsidR="002D7BB1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стему эффективной работы 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волонтёров и координацию их</w:t>
            </w:r>
            <w:r w:rsidR="002D7BB1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деятельности.</w:t>
            </w:r>
          </w:p>
          <w:p w:rsidR="00640000" w:rsidRPr="00CC34BF" w:rsidRDefault="00640000" w:rsidP="00F52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-проанализировать эффективность реализации Программы.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новых теоретических знаний, реализация потенциала граждан пожилого </w:t>
            </w:r>
            <w:r w:rsidRPr="00CC3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возраста.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 проекта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Оказание действенной помощи отдельным категориям граждан</w:t>
            </w:r>
            <w:r w:rsidR="002D7BB1"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- получателям социальных услуг. 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-мониторинг получателей социальных услуг на предмет удовлетворенности деятельностью 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волонтёров</w:t>
            </w: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0000" w:rsidRPr="00CC34BF" w:rsidRDefault="00640000" w:rsidP="0041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-устные и письменные отзывы клиентов об организации и проведении мероприятий в рамках программы </w:t>
            </w:r>
            <w:r w:rsidR="00415520" w:rsidRPr="00CC34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олонтеры </w:t>
            </w:r>
            <w:r w:rsidR="00415520" w:rsidRPr="00CC3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серебряного возраста</w:t>
            </w:r>
            <w:r w:rsidR="00735C16" w:rsidRPr="00CC34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т.д.)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-квартальные отчеты об инновационной  деятельности учреждения, о работе подразделений, участвующих во внедрении инновации;</w:t>
            </w:r>
          </w:p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-годовой отчет об инновационной деятельности учреждения, об итогах работы подразделений, участвующих во внедрении инновации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Актуальность  проекта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Предусматривает возможность 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гражданам пожилого возраста, чувствующим в себе физические и моральные силы, реализовать свой внутренний потенциал, накопленный жизненный опыт, категориям граждан – получателям услуг – получить необходимую помощь, повысить качество жизни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70" w:type="dxa"/>
          </w:tcPr>
          <w:p w:rsidR="00640000" w:rsidRPr="00CC34BF" w:rsidRDefault="00640000" w:rsidP="00735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Программе представлены два направления организации работы волонтёров:</w:t>
            </w:r>
          </w:p>
          <w:p w:rsidR="00640000" w:rsidRPr="00CC34BF" w:rsidRDefault="00640000" w:rsidP="00735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оказание помощи гражданам пожилого возраста и инвалидам, имеющим тяжёлые</w:t>
            </w:r>
          </w:p>
          <w:p w:rsidR="00640000" w:rsidRPr="00CC34BF" w:rsidRDefault="00640000" w:rsidP="00735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жизнедеятельности персональными помощниками;</w:t>
            </w:r>
          </w:p>
          <w:p w:rsidR="00640000" w:rsidRPr="00CC34BF" w:rsidRDefault="00E22C3E" w:rsidP="00735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40000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помощи семьям, испытывающим трудности в воспитании несовершеннолетних  детей;</w:t>
            </w:r>
          </w:p>
          <w:p w:rsidR="00640000" w:rsidRPr="00CC34BF" w:rsidRDefault="00640000" w:rsidP="00735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Каждое направление отражает особенности и аспекты деятельности работы</w:t>
            </w:r>
            <w:r w:rsidR="00735C16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волонтёров </w:t>
            </w:r>
            <w:r w:rsidR="00D51FF9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серебряного</w:t>
            </w:r>
            <w:r w:rsidR="00735C16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возраста</w:t>
            </w:r>
            <w:r w:rsidR="00D51FF9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35C16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направлений, 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которые дают возможность</w:t>
            </w:r>
            <w:r w:rsidR="00735C16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гражданам пожилого возраста реа</w:t>
            </w:r>
            <w:r w:rsidR="00735C16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лизовать свои возможности в той 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области, которая отвечает</w:t>
            </w:r>
            <w:r w:rsidR="00D51FF9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внутренним потребностям и психологическим особенностям. </w:t>
            </w:r>
          </w:p>
          <w:p w:rsidR="00640000" w:rsidRPr="00CC34BF" w:rsidRDefault="00640000" w:rsidP="00735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имеет выраженную межведомственную  направленность, предусматривает создание условий для 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включения граждан пожилого возраста в постоянно действующую модель предоставления ими услуг нуждающимся категориям граждан.</w:t>
            </w:r>
          </w:p>
          <w:p w:rsidR="00640000" w:rsidRPr="00CC34BF" w:rsidRDefault="00640000" w:rsidP="00B835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граждан пожилого возраста в теоретических и практических занятиях</w:t>
            </w:r>
            <w:r w:rsidR="00B42ADB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позволит сформировать умения, необходимые для оказания действенной помощи</w:t>
            </w:r>
            <w:r w:rsidR="00B42ADB"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3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отдельным категориям граждан – получателям услуг,</w:t>
            </w:r>
            <w:r w:rsidRPr="00CC34BF">
              <w:rPr>
                <w:rFonts w:ascii="Times New Roman" w:hAnsi="Times New Roman" w:cs="Times New Roman"/>
                <w:color w:val="1F1F1F"/>
                <w:sz w:val="28"/>
                <w:szCs w:val="28"/>
              </w:rPr>
              <w:t xml:space="preserve">  реализовать потенциал физических, интеллектуальных ресурсов. </w:t>
            </w:r>
          </w:p>
        </w:tc>
      </w:tr>
      <w:tr w:rsidR="00640000" w:rsidRPr="00CC34BF" w:rsidTr="0054409C">
        <w:tc>
          <w:tcPr>
            <w:tcW w:w="817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26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 проекта с указанием даты и способа мониторинга (отчет)</w:t>
            </w:r>
          </w:p>
        </w:tc>
        <w:tc>
          <w:tcPr>
            <w:tcW w:w="5670" w:type="dxa"/>
          </w:tcPr>
          <w:p w:rsidR="00640000" w:rsidRPr="00CC34BF" w:rsidRDefault="00640000" w:rsidP="00544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Анкетирование по определен</w:t>
            </w:r>
            <w:r w:rsidR="00FA5EDC" w:rsidRPr="00CC34BF">
              <w:rPr>
                <w:rFonts w:ascii="Times New Roman" w:hAnsi="Times New Roman" w:cs="Times New Roman"/>
                <w:sz w:val="28"/>
                <w:szCs w:val="28"/>
              </w:rPr>
              <w:t>ию результативности обучения в в</w:t>
            </w: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 xml:space="preserve">олонтеры </w:t>
            </w:r>
            <w:r w:rsidR="00FA5EDC" w:rsidRPr="00CC34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34BF">
              <w:rPr>
                <w:rFonts w:ascii="Times New Roman" w:hAnsi="Times New Roman" w:cs="Times New Roman"/>
                <w:sz w:val="28"/>
                <w:szCs w:val="28"/>
              </w:rPr>
              <w:t>серебряного возраста».</w:t>
            </w:r>
          </w:p>
          <w:p w:rsidR="00FA5EDC" w:rsidRPr="00CC34BF" w:rsidRDefault="00FA5EDC" w:rsidP="00FA5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F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Удовлетворенность потребителей социальных услуг качеством и доступностью предоставляемой деятельности составляет  - 98 – 100%</w:t>
            </w:r>
            <w:r w:rsidR="003D64DC" w:rsidRPr="00CC34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7F14" w:rsidRPr="00CC34BF" w:rsidRDefault="00A27F14">
      <w:pPr>
        <w:rPr>
          <w:rFonts w:ascii="Times New Roman" w:hAnsi="Times New Roman" w:cs="Times New Roman"/>
          <w:sz w:val="28"/>
          <w:szCs w:val="28"/>
        </w:rPr>
      </w:pPr>
    </w:p>
    <w:sectPr w:rsidR="00A27F14" w:rsidRPr="00CC34BF" w:rsidSect="006400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00"/>
    <w:rsid w:val="001E0867"/>
    <w:rsid w:val="001E7725"/>
    <w:rsid w:val="002D7BB1"/>
    <w:rsid w:val="003C575A"/>
    <w:rsid w:val="003D64DC"/>
    <w:rsid w:val="00415520"/>
    <w:rsid w:val="00640000"/>
    <w:rsid w:val="00681315"/>
    <w:rsid w:val="006A7C34"/>
    <w:rsid w:val="00735C16"/>
    <w:rsid w:val="007F18C1"/>
    <w:rsid w:val="00921BB1"/>
    <w:rsid w:val="009D7EF1"/>
    <w:rsid w:val="00A27F14"/>
    <w:rsid w:val="00B42ADB"/>
    <w:rsid w:val="00B8359F"/>
    <w:rsid w:val="00BA5E19"/>
    <w:rsid w:val="00CA02AC"/>
    <w:rsid w:val="00CC34BF"/>
    <w:rsid w:val="00D51FF9"/>
    <w:rsid w:val="00E22C3E"/>
    <w:rsid w:val="00F52C0B"/>
    <w:rsid w:val="00FA5EDC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7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ORION</cp:lastModifiedBy>
  <cp:revision>3</cp:revision>
  <cp:lastPrinted>2020-08-30T06:36:00Z</cp:lastPrinted>
  <dcterms:created xsi:type="dcterms:W3CDTF">2020-09-09T07:26:00Z</dcterms:created>
  <dcterms:modified xsi:type="dcterms:W3CDTF">2020-09-11T06:48:00Z</dcterms:modified>
</cp:coreProperties>
</file>